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6F9" w:rsidRPr="00E51205" w:rsidRDefault="00A316F9" w:rsidP="00E70AEE">
      <w:pPr>
        <w:pStyle w:val="a3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 xml:space="preserve">                                                             </w:t>
      </w:r>
      <w:r w:rsidRPr="00E51205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ПОЛОЖЕНИЕ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О </w:t>
      </w:r>
      <w:r w:rsidR="00B56654" w:rsidRPr="007047B7">
        <w:rPr>
          <w:rFonts w:ascii="Times New Roman" w:hAnsi="Times New Roman"/>
          <w:b/>
          <w:bCs/>
          <w:iCs/>
          <w:sz w:val="24"/>
          <w:szCs w:val="24"/>
        </w:rPr>
        <w:t xml:space="preserve">РЕГИОНАЛЬНОМ ЭТАПЕ </w:t>
      </w:r>
      <w:r w:rsidRPr="006B37BB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Х</w:t>
      </w:r>
      <w:proofErr w:type="gramStart"/>
      <w:r w:rsidRPr="006B37BB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en-US" w:eastAsia="ru-RU"/>
        </w:rPr>
        <w:t>II  </w:t>
      </w:r>
      <w:r w:rsidRPr="006B37BB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ВСЕРОССИЙСКОМ</w:t>
      </w:r>
      <w:proofErr w:type="gramEnd"/>
      <w:r w:rsidRPr="006B37BB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 xml:space="preserve"> КОНКУРСЕ ПРОФЕССИОНАЛЬНОГО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</w:pPr>
      <w:r w:rsidRPr="006B37BB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МАСТЕРСТВА ПЕДАГОГОВ «МОЙ ЛУЧШИЙ УРОК»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</w:pPr>
      <w:r w:rsidRPr="006B37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(на 201</w:t>
      </w:r>
      <w:r w:rsidR="00367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</w:t>
      </w:r>
      <w:r w:rsidRPr="006B37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/20</w:t>
      </w:r>
      <w:r w:rsidR="00367C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</w:t>
      </w:r>
      <w:r w:rsidRPr="006B37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учебный год)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</w:p>
    <w:p w:rsidR="00B56654" w:rsidRPr="007047B7" w:rsidRDefault="00A316F9" w:rsidP="00B56654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6B37BB">
        <w:rPr>
          <w:rFonts w:ascii="Times New Roman" w:eastAsia="Times New Roman" w:hAnsi="Times New Roman" w:cs="Times New Roman"/>
          <w:bCs/>
          <w:iCs/>
          <w:color w:val="000080"/>
          <w:sz w:val="24"/>
          <w:szCs w:val="24"/>
          <w:lang w:eastAsia="ru-RU"/>
        </w:rPr>
        <w:t>            </w:t>
      </w:r>
      <w:r w:rsidR="00B56654" w:rsidRPr="007047B7">
        <w:rPr>
          <w:rFonts w:ascii="Times New Roman" w:hAnsi="Times New Roman"/>
          <w:bCs/>
          <w:iCs/>
          <w:sz w:val="24"/>
          <w:szCs w:val="24"/>
        </w:rPr>
        <w:t>Некоммерческая организация Благотворительный фонд наследия Менделеева, представительство Фонда в Республике Татарстан, институт Развития образования РТ при поддержке Министерства образования и науки Республики Татарстан проводят региональный этап Всероссийского конкурса профессионального мастерства педагогов «Мой лучший урок»</w:t>
      </w:r>
    </w:p>
    <w:p w:rsidR="00A316F9" w:rsidRPr="00B761B1" w:rsidRDefault="00A316F9" w:rsidP="00B5665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Общие положения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653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1.1.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Всероссийский конкурс профессионального мастерства педагогов «Мой лучший урок» (далее - Конкурс) проводится в целях: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повышения качества образования;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повышения профессионального мастерства педагогов;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совершенствования и развития профильного обучения в современной школе;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совершенствования научно-методического обеспечения образовательного процесса;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выявления и распространения передового педагогического опыта;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внедрения и распространения современных инновационных образовательных технологий;</w:t>
      </w:r>
    </w:p>
    <w:p w:rsidR="00A316F9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поддержки творческих педагогов и подъема престижа учительской профессии.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316F9" w:rsidRPr="00B761B1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Участники Конкурса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        Участниками конкурса могут быть учителя и преподаватели общеобразовательных учреждений всех типов. Ограничений по возрасту и стажу работы нет. В конкурсе могут принимать участие учителя и преподаватели образовательных учреждений </w:t>
      </w:r>
      <w:r w:rsidR="00B5665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Республики Татарстан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Порядок проведения Конкурса</w:t>
      </w:r>
    </w:p>
    <w:p w:rsidR="00E70AEE" w:rsidRDefault="00E70AEE" w:rsidP="00E70AEE">
      <w:pPr>
        <w:shd w:val="clear" w:color="auto" w:fill="FFFFFF"/>
        <w:spacing w:after="0" w:line="240" w:lineRule="auto"/>
        <w:ind w:left="-12" w:firstLine="708"/>
        <w:contextualSpacing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>Р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аботы направляются только</w:t>
      </w:r>
      <w:r w:rsidR="00B56654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электронн</w:t>
      </w:r>
      <w:r w:rsidR="00B56654">
        <w:rPr>
          <w:rFonts w:ascii="Times New Roman" w:eastAsia="Times New Roman" w:hAnsi="Times New Roman" w:cs="Times New Roman"/>
          <w:sz w:val="24"/>
          <w:szCs w:val="29"/>
          <w:lang w:eastAsia="ru-RU"/>
        </w:rPr>
        <w:t>ую</w:t>
      </w: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почт</w:t>
      </w:r>
      <w:r w:rsidR="00B56654">
        <w:rPr>
          <w:rFonts w:ascii="Times New Roman" w:eastAsia="Times New Roman" w:hAnsi="Times New Roman" w:cs="Times New Roman"/>
          <w:sz w:val="24"/>
          <w:szCs w:val="29"/>
          <w:lang w:eastAsia="ru-RU"/>
        </w:rPr>
        <w:t>у</w:t>
      </w:r>
      <w:r w:rsidR="00B56654" w:rsidRPr="007047B7">
        <w:rPr>
          <w:rFonts w:ascii="Times New Roman" w:hAnsi="Times New Roman"/>
          <w:bCs/>
          <w:iCs/>
          <w:sz w:val="24"/>
          <w:szCs w:val="24"/>
        </w:rPr>
        <w:t xml:space="preserve"> </w:t>
      </w:r>
      <w:hyperlink r:id="rId6" w:history="1">
        <w:r w:rsidR="00B56654" w:rsidRPr="007047B7">
          <w:rPr>
            <w:rStyle w:val="a7"/>
            <w:rFonts w:ascii="Times New Roman" w:hAnsi="Times New Roman"/>
            <w:bCs/>
            <w:iCs/>
            <w:sz w:val="24"/>
            <w:szCs w:val="24"/>
          </w:rPr>
          <w:t>fondmrt@mail.</w:t>
        </w:r>
        <w:r w:rsidR="00B56654" w:rsidRPr="007047B7">
          <w:rPr>
            <w:rStyle w:val="a7"/>
            <w:rFonts w:ascii="Times New Roman" w:hAnsi="Times New Roman"/>
            <w:bCs/>
            <w:iCs/>
            <w:sz w:val="24"/>
            <w:szCs w:val="24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по направлениям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После подтверждения о приеме работы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каждый участник должен пройти электронную регистрацию на сайте</w:t>
      </w:r>
      <w:r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или по ссылке, которая будет отправлена на почту автора работы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. 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3.1. </w:t>
      </w:r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Участие </w:t>
      </w:r>
      <w:proofErr w:type="gramStart"/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 Конкурса</w:t>
      </w:r>
      <w:proofErr w:type="gramEnd"/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только очное.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3.2. Конкурс проводится по 4 направлениям.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3.3. </w:t>
      </w:r>
      <w:r w:rsidRPr="007457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Первое направление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– </w:t>
      </w:r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начальная школа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3.4. </w:t>
      </w:r>
      <w:r w:rsidRPr="007457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Второе направление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– </w:t>
      </w:r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гуманитарное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3.5.</w:t>
      </w:r>
      <w:r w:rsidRPr="007457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Третье направление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– </w:t>
      </w:r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дошкольное, дополнительное образование</w:t>
      </w:r>
    </w:p>
    <w:p w:rsid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3.6. </w:t>
      </w:r>
      <w:r w:rsidRPr="007457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Четвертое направление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– </w:t>
      </w:r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естественно-научное</w:t>
      </w:r>
    </w:p>
    <w:p w:rsidR="002D4C2A" w:rsidRPr="007047B7" w:rsidRDefault="002D4C2A" w:rsidP="002D4C2A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Региональный этап к</w:t>
      </w:r>
      <w:r w:rsidRPr="007047B7">
        <w:rPr>
          <w:rFonts w:ascii="Times New Roman" w:hAnsi="Times New Roman"/>
          <w:bCs/>
          <w:iCs/>
          <w:sz w:val="24"/>
          <w:szCs w:val="24"/>
        </w:rPr>
        <w:t>онкурс</w:t>
      </w:r>
      <w:r>
        <w:rPr>
          <w:rFonts w:ascii="Times New Roman" w:hAnsi="Times New Roman"/>
          <w:bCs/>
          <w:iCs/>
          <w:sz w:val="24"/>
          <w:szCs w:val="24"/>
        </w:rPr>
        <w:t>а</w:t>
      </w:r>
      <w:r w:rsidRPr="007047B7">
        <w:rPr>
          <w:rFonts w:ascii="Times New Roman" w:hAnsi="Times New Roman"/>
          <w:bCs/>
          <w:iCs/>
          <w:sz w:val="24"/>
          <w:szCs w:val="24"/>
        </w:rPr>
        <w:t xml:space="preserve"> проводится </w:t>
      </w:r>
      <w:r>
        <w:rPr>
          <w:rFonts w:ascii="Times New Roman" w:hAnsi="Times New Roman"/>
          <w:bCs/>
          <w:iCs/>
          <w:sz w:val="24"/>
          <w:szCs w:val="24"/>
        </w:rPr>
        <w:t>26 октября 2019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г.</w:t>
      </w:r>
      <w:r w:rsidRPr="007047B7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</w:p>
    <w:p w:rsidR="002D4C2A" w:rsidRPr="007047B7" w:rsidRDefault="002D4C2A" w:rsidP="002D4C2A">
      <w:p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047B7">
        <w:rPr>
          <w:rFonts w:ascii="Times New Roman" w:hAnsi="Times New Roman"/>
          <w:bCs/>
          <w:iCs/>
          <w:sz w:val="24"/>
          <w:szCs w:val="24"/>
        </w:rPr>
        <w:tab/>
        <w:t xml:space="preserve">По всем направлениям прием работ </w:t>
      </w:r>
      <w:r>
        <w:rPr>
          <w:rFonts w:ascii="Times New Roman" w:hAnsi="Times New Roman"/>
          <w:bCs/>
          <w:iCs/>
          <w:sz w:val="24"/>
          <w:szCs w:val="24"/>
        </w:rPr>
        <w:t>на региональный этап</w:t>
      </w:r>
      <w:r w:rsidRPr="007047B7">
        <w:rPr>
          <w:rFonts w:ascii="Times New Roman" w:hAnsi="Times New Roman"/>
          <w:bCs/>
          <w:iCs/>
          <w:sz w:val="24"/>
          <w:szCs w:val="24"/>
        </w:rPr>
        <w:t xml:space="preserve"> осуществляется по электронной почте </w:t>
      </w:r>
      <w:hyperlink r:id="rId7" w:history="1">
        <w:r w:rsidRPr="007047B7">
          <w:rPr>
            <w:rStyle w:val="a7"/>
            <w:rFonts w:ascii="Times New Roman" w:hAnsi="Times New Roman"/>
            <w:bCs/>
            <w:iCs/>
            <w:sz w:val="24"/>
            <w:szCs w:val="24"/>
          </w:rPr>
          <w:t>fondmrt@mail.</w:t>
        </w:r>
        <w:proofErr w:type="spellStart"/>
        <w:r w:rsidRPr="007047B7">
          <w:rPr>
            <w:rStyle w:val="a7"/>
            <w:rFonts w:ascii="Times New Roman" w:hAnsi="Times New Roman"/>
            <w:bCs/>
            <w:iCs/>
            <w:sz w:val="24"/>
            <w:szCs w:val="24"/>
            <w:lang w:val="en-US"/>
          </w:rPr>
          <w:t>ru</w:t>
        </w:r>
        <w:proofErr w:type="spellEnd"/>
      </w:hyperlink>
      <w:r w:rsidRPr="007047B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047B7">
        <w:rPr>
          <w:rFonts w:ascii="Times New Roman" w:hAnsi="Times New Roman"/>
          <w:bCs/>
          <w:i/>
          <w:iCs/>
          <w:sz w:val="24"/>
          <w:szCs w:val="24"/>
        </w:rPr>
        <w:t>до 20 октября</w:t>
      </w:r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 xml:space="preserve"> 201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9</w:t>
      </w:r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 xml:space="preserve"> года</w:t>
      </w:r>
      <w:r w:rsidRPr="007047B7"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2D4C2A" w:rsidRPr="007047B7" w:rsidRDefault="002D4C2A" w:rsidP="002D4C2A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7047B7">
        <w:rPr>
          <w:rFonts w:ascii="Times New Roman" w:hAnsi="Times New Roman"/>
          <w:b/>
          <w:bCs/>
          <w:iCs/>
          <w:sz w:val="24"/>
          <w:szCs w:val="24"/>
        </w:rPr>
        <w:tab/>
      </w:r>
      <w:r w:rsidRPr="007047B7">
        <w:rPr>
          <w:rFonts w:ascii="Times New Roman" w:hAnsi="Times New Roman"/>
          <w:bCs/>
          <w:iCs/>
          <w:sz w:val="24"/>
          <w:szCs w:val="24"/>
        </w:rPr>
        <w:t>Участие в финале только очное. В случае установления факта использования чужих авторских материалов Оргкомитет вправе отказать участнику в выдаче наградных документов.</w:t>
      </w:r>
    </w:p>
    <w:p w:rsidR="002D4C2A" w:rsidRPr="007047B7" w:rsidRDefault="002D4C2A" w:rsidP="002D4C2A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7047B7">
        <w:rPr>
          <w:rFonts w:ascii="Times New Roman" w:hAnsi="Times New Roman"/>
          <w:bCs/>
          <w:iCs/>
          <w:sz w:val="24"/>
          <w:szCs w:val="24"/>
        </w:rPr>
        <w:t xml:space="preserve">            Участие в финале оплачивается командирующими организациями. </w:t>
      </w:r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 xml:space="preserve">Стоимость участия в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региональном этапе</w:t>
      </w:r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 xml:space="preserve"> Конкурса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50</w:t>
      </w:r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 xml:space="preserve">0 рублей. </w:t>
      </w:r>
      <w:r w:rsidRPr="007047B7">
        <w:rPr>
          <w:rFonts w:ascii="Times New Roman" w:hAnsi="Times New Roman"/>
          <w:bCs/>
          <w:iCs/>
          <w:sz w:val="24"/>
          <w:szCs w:val="24"/>
        </w:rPr>
        <w:t>(Приложение 2)</w:t>
      </w:r>
    </w:p>
    <w:p w:rsidR="002D4C2A" w:rsidRPr="007047B7" w:rsidRDefault="002D4C2A" w:rsidP="002D4C2A">
      <w:pPr>
        <w:spacing w:after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7047B7">
        <w:rPr>
          <w:rFonts w:ascii="Times New Roman" w:hAnsi="Times New Roman"/>
          <w:bCs/>
          <w:iCs/>
          <w:sz w:val="24"/>
          <w:szCs w:val="24"/>
        </w:rPr>
        <w:tab/>
        <w:t xml:space="preserve"> 3.6 </w:t>
      </w:r>
      <w:r w:rsidR="002135F4">
        <w:rPr>
          <w:rFonts w:ascii="Times New Roman" w:hAnsi="Times New Roman"/>
          <w:bCs/>
          <w:iCs/>
          <w:sz w:val="24"/>
          <w:szCs w:val="24"/>
        </w:rPr>
        <w:t>Региональный этап конкурса</w:t>
      </w:r>
      <w:r w:rsidRPr="007047B7">
        <w:rPr>
          <w:rFonts w:ascii="Times New Roman" w:hAnsi="Times New Roman"/>
          <w:bCs/>
          <w:iCs/>
          <w:sz w:val="24"/>
          <w:szCs w:val="24"/>
        </w:rPr>
        <w:t xml:space="preserve"> проводится 2</w:t>
      </w:r>
      <w:r>
        <w:rPr>
          <w:rFonts w:ascii="Times New Roman" w:hAnsi="Times New Roman"/>
          <w:bCs/>
          <w:iCs/>
          <w:sz w:val="24"/>
          <w:szCs w:val="24"/>
        </w:rPr>
        <w:t>6</w:t>
      </w:r>
      <w:r w:rsidRPr="007047B7">
        <w:rPr>
          <w:rFonts w:ascii="Times New Roman" w:hAnsi="Times New Roman"/>
          <w:bCs/>
          <w:iCs/>
          <w:sz w:val="24"/>
          <w:szCs w:val="24"/>
        </w:rPr>
        <w:t xml:space="preserve"> октября</w:t>
      </w:r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 xml:space="preserve"> 201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9</w:t>
      </w:r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 xml:space="preserve"> года в «Гимназии № 179» по адресу Абсалямова 29а, </w:t>
      </w:r>
      <w:r w:rsidRPr="007047B7">
        <w:rPr>
          <w:rFonts w:ascii="Times New Roman" w:hAnsi="Times New Roman"/>
          <w:color w:val="000000"/>
          <w:sz w:val="24"/>
          <w:szCs w:val="24"/>
        </w:rPr>
        <w:t>+7(</w:t>
      </w:r>
      <w:proofErr w:type="gramStart"/>
      <w:r w:rsidRPr="007047B7">
        <w:rPr>
          <w:rFonts w:ascii="Times New Roman" w:hAnsi="Times New Roman"/>
          <w:color w:val="000000"/>
          <w:sz w:val="24"/>
          <w:szCs w:val="24"/>
        </w:rPr>
        <w:t>843)-</w:t>
      </w:r>
      <w:proofErr w:type="gramEnd"/>
      <w:r w:rsidRPr="007047B7">
        <w:rPr>
          <w:rFonts w:ascii="Times New Roman" w:hAnsi="Times New Roman"/>
          <w:color w:val="000000"/>
          <w:sz w:val="24"/>
          <w:szCs w:val="24"/>
        </w:rPr>
        <w:t>590-66-11</w:t>
      </w:r>
      <w:r w:rsidRPr="007047B7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:rsidR="002D4C2A" w:rsidRPr="007457E7" w:rsidRDefault="002D4C2A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3.7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Материалы опыта работы по итогам каждого мероприятия публикуются </w:t>
      </w:r>
      <w:r w:rsidR="002D4C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сайте регионального представительства.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 </w:t>
      </w:r>
      <w:r w:rsidR="002D4C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Работы участников регионального этапа Конкурса направляются на финал в </w:t>
      </w:r>
      <w:proofErr w:type="spellStart"/>
      <w:r w:rsidR="002D4C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г.Москва</w:t>
      </w:r>
      <w:proofErr w:type="spellEnd"/>
      <w:r w:rsidR="002D4C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Для этого после конкурса до 30 октября необходимо прислать подтверждение об участие в г. Москве.</w:t>
      </w:r>
      <w:r w:rsidR="002D4C2A"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Участие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финале</w:t>
      </w:r>
      <w:r w:rsidR="002D4C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2135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оплачивается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 командирующими организациями. Стоимость участия в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Конкурсе и курсовых мероприятиях публикуется в начале учебного года на сайте: </w:t>
      </w:r>
      <w:hyperlink r:id="rId8" w:history="1"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www</w:t>
        </w:r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.</w:t>
        </w:r>
        <w:proofErr w:type="spellStart"/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bfnm</w:t>
        </w:r>
        <w:proofErr w:type="spellEnd"/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.</w:t>
        </w:r>
        <w:proofErr w:type="spellStart"/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316F9" w:rsidRPr="00AF074F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4</w:t>
      </w:r>
      <w:r w:rsidRPr="00AF074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Требования к конкурсным работам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4.1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На Конкурс представляются</w:t>
      </w:r>
      <w:r w:rsidR="00E70A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сценарий урока (не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более 6 страниц), и приложения.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4.2.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Сценарий урока предоставляется в любой форме. </w:t>
      </w:r>
      <w:r w:rsidRPr="00913B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сценарии описываются этапы урока, методики, применяемые на уроке, используемая аппаратура, описываются активные формы обучения, компьютерные технологии (использование интернета, мультимедийных досок и другие информационно-коммуникативные технологии). Кратко анализируется работа детей на уроке и результаты урока.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4.3.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 В приложениях могут быть: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описание современных приемов и методов образования;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описание организации творческой деятельности учащихся;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описание педагогических идей и инициатив;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новые методики и технологии обучения;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описание результативных современных приемов и методов использования информационных технологий;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материалы по методическому обеспечению педагогических образовательных технологий;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методики оценки эффективности уроков;</w:t>
      </w:r>
    </w:p>
    <w:p w:rsidR="002135F4" w:rsidRPr="007047B7" w:rsidRDefault="00A316F9" w:rsidP="002135F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="00E70A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атериалы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конкурсного урока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архивируются и высылаются одним файлом.</w:t>
      </w:r>
      <w:r w:rsidR="002135F4" w:rsidRPr="002135F4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2135F4" w:rsidRPr="007047B7">
        <w:rPr>
          <w:rFonts w:ascii="Times New Roman" w:hAnsi="Times New Roman"/>
          <w:b/>
          <w:bCs/>
          <w:i/>
          <w:iCs/>
          <w:sz w:val="24"/>
          <w:szCs w:val="24"/>
        </w:rPr>
        <w:t>В теме письма необходимо указать название конкурса, направление, город, ОУ, ФИО участника.</w:t>
      </w:r>
    </w:p>
    <w:p w:rsidR="002135F4" w:rsidRPr="007047B7" w:rsidRDefault="002135F4" w:rsidP="002135F4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proofErr w:type="gramStart"/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>Например</w:t>
      </w:r>
      <w:proofErr w:type="gramEnd"/>
      <w:r w:rsidRPr="007047B7">
        <w:rPr>
          <w:rFonts w:ascii="Times New Roman" w:hAnsi="Times New Roman"/>
          <w:b/>
          <w:bCs/>
          <w:i/>
          <w:iCs/>
          <w:sz w:val="24"/>
          <w:szCs w:val="24"/>
        </w:rPr>
        <w:t>: Наш лучший урок, естественно-научное, Казань, МБОУ №179, Иванова И. П.)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0" w:name="_GoBack"/>
      <w:bookmarkEnd w:id="0"/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Объем высылаемого материала не должен превышать 3 </w:t>
      </w:r>
      <w:proofErr w:type="spellStart"/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mb</w:t>
      </w:r>
      <w:proofErr w:type="spellEnd"/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 Фотоматериалы и рисунки сжимаются в объеме перед отправкой. Музыкальные вставки, фотографии, иллюстрации и фильмы не высылаются. Они могут использоваться участниками во время защиты работ на финале.</w:t>
      </w:r>
      <w:r w:rsidRPr="00AF074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Презентация урока не высылается.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="00E70A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Финалист представляет жюри при защите работы: один печатный экземпляр работы</w:t>
      </w:r>
      <w:r w:rsidR="00E70A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презентацию в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PowerPoint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приложения. Защита урока может проходить по схеме: 10 минут доклад и 3 минуты ответы на вопросы членов жюри и участников Конкурса.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="00E70A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</w:t>
      </w: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Материалы представляются в печатном виде (2500 знаков с пробелами на странице). Объем конкурсной работы составляет не более 6 страниц без учета титульного. Все дополнительные материалы входят в состав приложений.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</w:t>
      </w:r>
    </w:p>
    <w:p w:rsidR="00A316F9" w:rsidRPr="00B761B1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Порядок проведения экспертизы и подведения итогов 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5.1.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Экспертиза работ производится утвержденным оргкомитетом жюри. Критерии оценки разрабатываются членами жюри и утверждаются оргкомитетом.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5.2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Рецензии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работы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ов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Конкурса не выдаются. Материалы не возвращаются. 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5.3.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Каждый материал, направленный на Конкурс (сценарий урока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внеклассное мероприятие, занятие</w:t>
      </w:r>
      <w:r w:rsidR="00E70A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5.4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Победители </w:t>
      </w:r>
      <w:r w:rsidR="002D4C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Регионального этапа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Всероссийского Конкурса награждаются дипломами.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5.5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Призеры, занявшие второе и третье места, награждаются грамотами.</w:t>
      </w:r>
    </w:p>
    <w:p w:rsidR="00A316F9" w:rsidRPr="00263EC3" w:rsidRDefault="00A316F9" w:rsidP="00E70AEE">
      <w:pPr>
        <w:spacing w:line="360" w:lineRule="auto"/>
        <w:ind w:right="284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2726B9" w:rsidRDefault="002726B9" w:rsidP="00E70AEE">
      <w:pPr>
        <w:contextualSpacing/>
      </w:pPr>
    </w:p>
    <w:sectPr w:rsidR="002726B9" w:rsidSect="0045440E">
      <w:footerReference w:type="default" r:id="rId9"/>
      <w:pgSz w:w="11906" w:h="16838"/>
      <w:pgMar w:top="426" w:right="850" w:bottom="851" w:left="851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5FB" w:rsidRDefault="002535FB">
      <w:pPr>
        <w:spacing w:after="0" w:line="240" w:lineRule="auto"/>
      </w:pPr>
      <w:r>
        <w:separator/>
      </w:r>
    </w:p>
  </w:endnote>
  <w:endnote w:type="continuationSeparator" w:id="0">
    <w:p w:rsidR="002535FB" w:rsidRDefault="00253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3848821"/>
      <w:docPartObj>
        <w:docPartGallery w:val="Page Numbers (Bottom of Page)"/>
        <w:docPartUnique/>
      </w:docPartObj>
    </w:sdtPr>
    <w:sdtEndPr/>
    <w:sdtContent>
      <w:p w:rsidR="00013A5F" w:rsidRDefault="00A316F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5F4">
          <w:rPr>
            <w:noProof/>
          </w:rPr>
          <w:t>2</w:t>
        </w:r>
        <w:r>
          <w:fldChar w:fldCharType="end"/>
        </w:r>
      </w:p>
    </w:sdtContent>
  </w:sdt>
  <w:p w:rsidR="00013A5F" w:rsidRDefault="002535F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5FB" w:rsidRDefault="002535FB">
      <w:pPr>
        <w:spacing w:after="0" w:line="240" w:lineRule="auto"/>
      </w:pPr>
      <w:r>
        <w:separator/>
      </w:r>
    </w:p>
  </w:footnote>
  <w:footnote w:type="continuationSeparator" w:id="0">
    <w:p w:rsidR="002535FB" w:rsidRDefault="002535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F9"/>
    <w:rsid w:val="000F00E9"/>
    <w:rsid w:val="001C0307"/>
    <w:rsid w:val="002135F4"/>
    <w:rsid w:val="002535FB"/>
    <w:rsid w:val="0026141B"/>
    <w:rsid w:val="002726B9"/>
    <w:rsid w:val="002D4C2A"/>
    <w:rsid w:val="00367CCE"/>
    <w:rsid w:val="007457E7"/>
    <w:rsid w:val="00A316F9"/>
    <w:rsid w:val="00A5716D"/>
    <w:rsid w:val="00B56654"/>
    <w:rsid w:val="00E70AEE"/>
    <w:rsid w:val="00F3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2C40B-8876-46E2-B466-FECC6911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6F9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31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316F9"/>
  </w:style>
  <w:style w:type="paragraph" w:styleId="a6">
    <w:name w:val="Normal (Web)"/>
    <w:basedOn w:val="a"/>
    <w:uiPriority w:val="99"/>
    <w:semiHidden/>
    <w:unhideWhenUsed/>
    <w:rsid w:val="007457E7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457E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45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5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n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ondmrt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ndmrt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Елена Крымова</cp:lastModifiedBy>
  <cp:revision>4</cp:revision>
  <cp:lastPrinted>2019-04-22T12:25:00Z</cp:lastPrinted>
  <dcterms:created xsi:type="dcterms:W3CDTF">2019-09-01T09:59:00Z</dcterms:created>
  <dcterms:modified xsi:type="dcterms:W3CDTF">2019-09-01T10:28:00Z</dcterms:modified>
</cp:coreProperties>
</file>